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5882D" w14:textId="77777777" w:rsidR="00C85386" w:rsidRDefault="00C85386" w:rsidP="00C85386">
      <w:pPr>
        <w:pStyle w:val="Default"/>
      </w:pPr>
      <w:bookmarkStart w:id="0" w:name="_GoBack"/>
      <w:bookmarkEnd w:id="0"/>
    </w:p>
    <w:p w14:paraId="2635F373" w14:textId="1CF1FB7F" w:rsidR="00C85386" w:rsidRDefault="00C85386" w:rsidP="00C85386">
      <w:pPr>
        <w:pStyle w:val="Default"/>
        <w:rPr>
          <w:sz w:val="40"/>
          <w:szCs w:val="40"/>
        </w:rPr>
      </w:pPr>
      <w:r>
        <w:t xml:space="preserve"> </w:t>
      </w:r>
      <w:r w:rsidRPr="10F94386">
        <w:rPr>
          <w:sz w:val="40"/>
          <w:szCs w:val="40"/>
        </w:rPr>
        <w:t>9</w:t>
      </w:r>
      <w:r w:rsidRPr="10F94386">
        <w:rPr>
          <w:sz w:val="26"/>
          <w:szCs w:val="26"/>
        </w:rPr>
        <w:t xml:space="preserve">th </w:t>
      </w:r>
      <w:r w:rsidRPr="10F94386">
        <w:rPr>
          <w:sz w:val="40"/>
          <w:szCs w:val="40"/>
        </w:rPr>
        <w:t>Grade Summer Reading Assignment, 20</w:t>
      </w:r>
      <w:r w:rsidR="1727F576" w:rsidRPr="10F94386">
        <w:rPr>
          <w:sz w:val="40"/>
          <w:szCs w:val="40"/>
        </w:rPr>
        <w:t>20</w:t>
      </w:r>
    </w:p>
    <w:p w14:paraId="7EC95917" w14:textId="77777777" w:rsidR="00C85386" w:rsidRDefault="00C85386" w:rsidP="00C85386">
      <w:pPr>
        <w:pStyle w:val="Default"/>
        <w:rPr>
          <w:color w:val="auto"/>
        </w:rPr>
      </w:pPr>
    </w:p>
    <w:p w14:paraId="0D6BD127" w14:textId="050574DB" w:rsidR="00C85386" w:rsidRDefault="00C85386" w:rsidP="00C85386">
      <w:pPr>
        <w:pStyle w:val="Default"/>
        <w:rPr>
          <w:color w:val="auto"/>
          <w:sz w:val="22"/>
          <w:szCs w:val="22"/>
        </w:rPr>
      </w:pPr>
      <w:r w:rsidRPr="10F94386">
        <w:rPr>
          <w:color w:val="auto"/>
          <w:sz w:val="22"/>
          <w:szCs w:val="22"/>
        </w:rPr>
        <w:t xml:space="preserve">Welcome to </w:t>
      </w:r>
      <w:r w:rsidR="4397FD39" w:rsidRPr="10F94386">
        <w:rPr>
          <w:color w:val="auto"/>
          <w:sz w:val="22"/>
          <w:szCs w:val="22"/>
        </w:rPr>
        <w:t>high school</w:t>
      </w:r>
      <w:r w:rsidRPr="10F94386">
        <w:rPr>
          <w:color w:val="auto"/>
          <w:sz w:val="22"/>
          <w:szCs w:val="22"/>
        </w:rPr>
        <w:t>, and 9</w:t>
      </w:r>
      <w:r w:rsidRPr="10F94386">
        <w:rPr>
          <w:color w:val="auto"/>
          <w:sz w:val="14"/>
          <w:szCs w:val="14"/>
        </w:rPr>
        <w:t xml:space="preserve">th </w:t>
      </w:r>
      <w:r w:rsidRPr="10F94386">
        <w:rPr>
          <w:color w:val="auto"/>
          <w:sz w:val="22"/>
          <w:szCs w:val="22"/>
        </w:rPr>
        <w:t>Grade Humanities! This summer, you</w:t>
      </w:r>
      <w:r w:rsidR="006F25A2" w:rsidRPr="10F94386">
        <w:rPr>
          <w:color w:val="auto"/>
          <w:sz w:val="22"/>
          <w:szCs w:val="22"/>
        </w:rPr>
        <w:t xml:space="preserve"> must</w:t>
      </w:r>
      <w:r w:rsidRPr="10F94386">
        <w:rPr>
          <w:color w:val="auto"/>
          <w:sz w:val="22"/>
          <w:szCs w:val="22"/>
        </w:rPr>
        <w:t xml:space="preserve"> read </w:t>
      </w:r>
      <w:r w:rsidRPr="10F94386">
        <w:rPr>
          <w:i/>
          <w:iCs/>
          <w:color w:val="auto"/>
          <w:sz w:val="22"/>
          <w:szCs w:val="22"/>
        </w:rPr>
        <w:t xml:space="preserve">The Epic of Gilgamesh, </w:t>
      </w:r>
      <w:r w:rsidRPr="10F94386">
        <w:rPr>
          <w:color w:val="auto"/>
          <w:sz w:val="22"/>
          <w:szCs w:val="22"/>
        </w:rPr>
        <w:t xml:space="preserve">a set of poems preserved on clay tablets surviving from ancient Mesopotamia (of the third millennium B.C.E.). The </w:t>
      </w:r>
      <w:r w:rsidRPr="10F94386">
        <w:rPr>
          <w:i/>
          <w:iCs/>
          <w:color w:val="auto"/>
          <w:sz w:val="22"/>
          <w:szCs w:val="22"/>
        </w:rPr>
        <w:t xml:space="preserve">Epic of Gilgamesh </w:t>
      </w:r>
      <w:r w:rsidRPr="10F94386">
        <w:rPr>
          <w:color w:val="auto"/>
          <w:sz w:val="22"/>
          <w:szCs w:val="22"/>
        </w:rPr>
        <w:t xml:space="preserve">is one of the best and most important pieces of epic poetry from human history, predating even Homer's </w:t>
      </w:r>
      <w:r w:rsidRPr="10F94386">
        <w:rPr>
          <w:i/>
          <w:iCs/>
          <w:color w:val="auto"/>
          <w:sz w:val="22"/>
          <w:szCs w:val="22"/>
        </w:rPr>
        <w:t xml:space="preserve">Iliad </w:t>
      </w:r>
      <w:r w:rsidRPr="10F94386">
        <w:rPr>
          <w:color w:val="auto"/>
          <w:sz w:val="22"/>
          <w:szCs w:val="22"/>
        </w:rPr>
        <w:t xml:space="preserve">by roughly 1,500 years. </w:t>
      </w:r>
      <w:r w:rsidRPr="10F94386">
        <w:rPr>
          <w:i/>
          <w:iCs/>
          <w:color w:val="auto"/>
          <w:sz w:val="22"/>
          <w:szCs w:val="22"/>
        </w:rPr>
        <w:t xml:space="preserve">Gilgamesh </w:t>
      </w:r>
      <w:r w:rsidRPr="10F94386">
        <w:rPr>
          <w:color w:val="auto"/>
          <w:sz w:val="22"/>
          <w:szCs w:val="22"/>
        </w:rPr>
        <w:t xml:space="preserve">tells of the various adventures of a hero-king, including his quest for immortality, and an account of a great flood similar in many details to the story of Noah from the </w:t>
      </w:r>
      <w:r w:rsidRPr="10F94386">
        <w:rPr>
          <w:i/>
          <w:iCs/>
          <w:color w:val="auto"/>
          <w:sz w:val="22"/>
          <w:szCs w:val="22"/>
        </w:rPr>
        <w:t>Torah</w:t>
      </w:r>
      <w:r w:rsidRPr="10F94386">
        <w:rPr>
          <w:color w:val="auto"/>
          <w:sz w:val="22"/>
          <w:szCs w:val="22"/>
        </w:rPr>
        <w:t xml:space="preserve">. It is a buddy/adventure story, and is </w:t>
      </w:r>
      <w:r w:rsidR="00CD7EC2" w:rsidRPr="10F94386">
        <w:rPr>
          <w:color w:val="auto"/>
          <w:sz w:val="22"/>
          <w:szCs w:val="22"/>
        </w:rPr>
        <w:t>one of the</w:t>
      </w:r>
      <w:r w:rsidRPr="10F94386">
        <w:rPr>
          <w:color w:val="auto"/>
          <w:sz w:val="22"/>
          <w:szCs w:val="22"/>
        </w:rPr>
        <w:t xml:space="preserve"> oldest thing</w:t>
      </w:r>
      <w:r w:rsidR="00CD7EC2" w:rsidRPr="10F94386">
        <w:rPr>
          <w:color w:val="auto"/>
          <w:sz w:val="22"/>
          <w:szCs w:val="22"/>
        </w:rPr>
        <w:t>s</w:t>
      </w:r>
      <w:r w:rsidRPr="10F94386">
        <w:rPr>
          <w:color w:val="auto"/>
          <w:sz w:val="22"/>
          <w:szCs w:val="22"/>
        </w:rPr>
        <w:t xml:space="preserve"> you can read on planet Earth. </w:t>
      </w:r>
    </w:p>
    <w:p w14:paraId="2D14B53D" w14:textId="77777777" w:rsidR="0019114F" w:rsidRDefault="0019114F" w:rsidP="00C85386">
      <w:pPr>
        <w:pStyle w:val="Default"/>
        <w:rPr>
          <w:color w:val="auto"/>
          <w:sz w:val="22"/>
          <w:szCs w:val="22"/>
        </w:rPr>
      </w:pPr>
    </w:p>
    <w:p w14:paraId="14595959" w14:textId="77777777" w:rsidR="0019114F" w:rsidRDefault="00C85386" w:rsidP="00C85386">
      <w:pPr>
        <w:pStyle w:val="Default"/>
        <w:rPr>
          <w:color w:val="auto"/>
          <w:sz w:val="22"/>
          <w:szCs w:val="22"/>
        </w:rPr>
      </w:pPr>
      <w:r>
        <w:rPr>
          <w:color w:val="auto"/>
          <w:sz w:val="22"/>
          <w:szCs w:val="22"/>
        </w:rPr>
        <w:t>Some themes of the poem include:</w:t>
      </w:r>
    </w:p>
    <w:p w14:paraId="7C437A24" w14:textId="2C6E08EE" w:rsidR="00C85386" w:rsidRDefault="00C85386" w:rsidP="00C85386">
      <w:pPr>
        <w:pStyle w:val="Default"/>
        <w:rPr>
          <w:color w:val="auto"/>
          <w:sz w:val="22"/>
          <w:szCs w:val="22"/>
        </w:rPr>
      </w:pPr>
      <w:r>
        <w:rPr>
          <w:color w:val="auto"/>
          <w:sz w:val="22"/>
          <w:szCs w:val="22"/>
        </w:rPr>
        <w:t xml:space="preserve"> </w:t>
      </w:r>
    </w:p>
    <w:p w14:paraId="43B1A107" w14:textId="77777777" w:rsidR="00C85386" w:rsidRDefault="00C85386" w:rsidP="00C85386">
      <w:pPr>
        <w:pStyle w:val="Default"/>
        <w:spacing w:after="58"/>
        <w:rPr>
          <w:color w:val="auto"/>
          <w:sz w:val="22"/>
          <w:szCs w:val="22"/>
        </w:rPr>
      </w:pPr>
      <w:r>
        <w:rPr>
          <w:color w:val="auto"/>
          <w:sz w:val="22"/>
          <w:szCs w:val="22"/>
        </w:rPr>
        <w:t xml:space="preserve">1. Natural Man vs. Civilized Man </w:t>
      </w:r>
    </w:p>
    <w:p w14:paraId="107B5D64" w14:textId="77777777" w:rsidR="00C85386" w:rsidRDefault="00C85386" w:rsidP="00C85386">
      <w:pPr>
        <w:pStyle w:val="Default"/>
        <w:spacing w:after="58"/>
        <w:rPr>
          <w:color w:val="auto"/>
          <w:sz w:val="22"/>
          <w:szCs w:val="22"/>
        </w:rPr>
      </w:pPr>
      <w:r>
        <w:rPr>
          <w:color w:val="auto"/>
          <w:sz w:val="22"/>
          <w:szCs w:val="22"/>
        </w:rPr>
        <w:t xml:space="preserve">2. The Importance of Friendship </w:t>
      </w:r>
    </w:p>
    <w:p w14:paraId="67BA829E" w14:textId="77777777" w:rsidR="00C85386" w:rsidRDefault="00C85386" w:rsidP="00C85386">
      <w:pPr>
        <w:pStyle w:val="Default"/>
        <w:spacing w:after="58"/>
        <w:rPr>
          <w:color w:val="auto"/>
          <w:sz w:val="22"/>
          <w:szCs w:val="22"/>
        </w:rPr>
      </w:pPr>
      <w:r>
        <w:rPr>
          <w:color w:val="auto"/>
          <w:sz w:val="22"/>
          <w:szCs w:val="22"/>
        </w:rPr>
        <w:t xml:space="preserve">3. Mortality and the Meaning of Life </w:t>
      </w:r>
    </w:p>
    <w:p w14:paraId="7931D790" w14:textId="3E092EC6" w:rsidR="00C85386" w:rsidRDefault="00C85386" w:rsidP="00C85386">
      <w:pPr>
        <w:pStyle w:val="Default"/>
        <w:rPr>
          <w:color w:val="auto"/>
          <w:sz w:val="22"/>
          <w:szCs w:val="22"/>
        </w:rPr>
      </w:pPr>
      <w:r>
        <w:rPr>
          <w:color w:val="auto"/>
          <w:sz w:val="22"/>
          <w:szCs w:val="22"/>
        </w:rPr>
        <w:t xml:space="preserve">4. Pride </w:t>
      </w:r>
      <w:r w:rsidR="00676BF1">
        <w:rPr>
          <w:color w:val="auto"/>
          <w:sz w:val="22"/>
          <w:szCs w:val="22"/>
        </w:rPr>
        <w:t>of</w:t>
      </w:r>
      <w:r>
        <w:rPr>
          <w:color w:val="auto"/>
          <w:sz w:val="22"/>
          <w:szCs w:val="22"/>
        </w:rPr>
        <w:t xml:space="preserve"> Man vs. </w:t>
      </w:r>
      <w:r w:rsidR="00676BF1">
        <w:rPr>
          <w:color w:val="auto"/>
          <w:sz w:val="22"/>
          <w:szCs w:val="22"/>
        </w:rPr>
        <w:t>T</w:t>
      </w:r>
      <w:r>
        <w:rPr>
          <w:color w:val="auto"/>
          <w:sz w:val="22"/>
          <w:szCs w:val="22"/>
        </w:rPr>
        <w:t xml:space="preserve">he </w:t>
      </w:r>
      <w:r w:rsidR="00676BF1">
        <w:rPr>
          <w:color w:val="auto"/>
          <w:sz w:val="22"/>
          <w:szCs w:val="22"/>
        </w:rPr>
        <w:t>G</w:t>
      </w:r>
      <w:r>
        <w:rPr>
          <w:color w:val="auto"/>
          <w:sz w:val="22"/>
          <w:szCs w:val="22"/>
        </w:rPr>
        <w:t xml:space="preserve">ods </w:t>
      </w:r>
    </w:p>
    <w:p w14:paraId="0827AC4C" w14:textId="77777777" w:rsidR="00C85386" w:rsidRDefault="00C85386" w:rsidP="00C85386">
      <w:pPr>
        <w:pStyle w:val="Default"/>
        <w:rPr>
          <w:color w:val="auto"/>
          <w:sz w:val="22"/>
          <w:szCs w:val="22"/>
        </w:rPr>
      </w:pPr>
    </w:p>
    <w:p w14:paraId="7509922F" w14:textId="09D70E11" w:rsidR="00C85386" w:rsidRDefault="00C85386" w:rsidP="00C85386">
      <w:pPr>
        <w:pStyle w:val="Default"/>
        <w:rPr>
          <w:color w:val="auto"/>
          <w:sz w:val="22"/>
          <w:szCs w:val="22"/>
        </w:rPr>
      </w:pPr>
      <w:r>
        <w:rPr>
          <w:color w:val="auto"/>
          <w:sz w:val="22"/>
          <w:szCs w:val="22"/>
        </w:rPr>
        <w:t xml:space="preserve">One </w:t>
      </w:r>
      <w:r w:rsidR="00F24D0B">
        <w:rPr>
          <w:color w:val="auto"/>
          <w:sz w:val="22"/>
          <w:szCs w:val="22"/>
        </w:rPr>
        <w:t>fascinatin</w:t>
      </w:r>
      <w:r w:rsidR="002867BC">
        <w:rPr>
          <w:color w:val="auto"/>
          <w:sz w:val="22"/>
          <w:szCs w:val="22"/>
        </w:rPr>
        <w:t>g</w:t>
      </w:r>
      <w:r w:rsidR="00F24D0B">
        <w:rPr>
          <w:color w:val="auto"/>
          <w:sz w:val="22"/>
          <w:szCs w:val="22"/>
        </w:rPr>
        <w:t xml:space="preserve"> section</w:t>
      </w:r>
      <w:r>
        <w:rPr>
          <w:color w:val="auto"/>
          <w:sz w:val="22"/>
          <w:szCs w:val="22"/>
        </w:rPr>
        <w:t xml:space="preserve"> is the depiction of the Underworld/Afterlife that we see in Enkidu’s dream. This is a brief illustration of how ancient Mesopotamians (Sumerians and Babylonians) imagined what happens to people when we die. Do you think that our expectations of an afterlife impact how we live our lives? </w:t>
      </w:r>
    </w:p>
    <w:p w14:paraId="1A434BFD" w14:textId="77777777" w:rsidR="002867BC" w:rsidRDefault="002867BC" w:rsidP="00C85386">
      <w:pPr>
        <w:pStyle w:val="Default"/>
        <w:rPr>
          <w:color w:val="auto"/>
          <w:sz w:val="22"/>
          <w:szCs w:val="22"/>
        </w:rPr>
      </w:pPr>
    </w:p>
    <w:p w14:paraId="0B3A0638" w14:textId="77777777" w:rsidR="00C85386" w:rsidRDefault="00C85386" w:rsidP="00C85386">
      <w:pPr>
        <w:pStyle w:val="Default"/>
        <w:rPr>
          <w:color w:val="auto"/>
          <w:sz w:val="22"/>
          <w:szCs w:val="22"/>
        </w:rPr>
      </w:pPr>
      <w:r>
        <w:rPr>
          <w:color w:val="auto"/>
          <w:sz w:val="22"/>
          <w:szCs w:val="22"/>
        </w:rPr>
        <w:t xml:space="preserve">There are many translations and editions available in bookstores, libraries and online. However, for this class we will use the Penguin Books edition translated by N.K. </w:t>
      </w:r>
      <w:proofErr w:type="spellStart"/>
      <w:r>
        <w:rPr>
          <w:color w:val="auto"/>
          <w:sz w:val="22"/>
          <w:szCs w:val="22"/>
        </w:rPr>
        <w:t>Sandars</w:t>
      </w:r>
      <w:proofErr w:type="spellEnd"/>
      <w:r>
        <w:rPr>
          <w:color w:val="auto"/>
          <w:sz w:val="22"/>
          <w:szCs w:val="22"/>
        </w:rPr>
        <w:t xml:space="preserve">. It is revised into story format, so is much more readable than editions that are more true to the tablets. </w:t>
      </w:r>
    </w:p>
    <w:p w14:paraId="7B9C7F66" w14:textId="77777777" w:rsidR="005942F5" w:rsidRDefault="00C85386" w:rsidP="00C85386">
      <w:pPr>
        <w:pStyle w:val="Default"/>
        <w:rPr>
          <w:color w:val="auto"/>
          <w:sz w:val="22"/>
          <w:szCs w:val="22"/>
        </w:rPr>
      </w:pPr>
      <w:r>
        <w:rPr>
          <w:color w:val="auto"/>
          <w:sz w:val="22"/>
          <w:szCs w:val="22"/>
        </w:rPr>
        <w:t>ISBN: 978-0-14-044100-0</w:t>
      </w:r>
    </w:p>
    <w:p w14:paraId="4C0D509C" w14:textId="7E82D118" w:rsidR="00C85386" w:rsidRDefault="00C85386" w:rsidP="00C85386">
      <w:pPr>
        <w:pStyle w:val="Default"/>
        <w:rPr>
          <w:color w:val="auto"/>
          <w:sz w:val="22"/>
          <w:szCs w:val="22"/>
        </w:rPr>
      </w:pPr>
      <w:r>
        <w:rPr>
          <w:color w:val="auto"/>
          <w:sz w:val="22"/>
          <w:szCs w:val="22"/>
        </w:rPr>
        <w:t xml:space="preserve"> </w:t>
      </w:r>
    </w:p>
    <w:p w14:paraId="35DA4857" w14:textId="5B73D770" w:rsidR="00C85386" w:rsidRDefault="00C85386" w:rsidP="00C85386">
      <w:pPr>
        <w:pStyle w:val="Default"/>
        <w:rPr>
          <w:color w:val="auto"/>
          <w:sz w:val="22"/>
          <w:szCs w:val="22"/>
        </w:rPr>
      </w:pPr>
      <w:r>
        <w:rPr>
          <w:color w:val="auto"/>
          <w:sz w:val="22"/>
          <w:szCs w:val="22"/>
        </w:rPr>
        <w:t xml:space="preserve">What You Must Do: </w:t>
      </w:r>
    </w:p>
    <w:p w14:paraId="061CD150" w14:textId="77777777" w:rsidR="005942F5" w:rsidRDefault="005942F5" w:rsidP="00C85386">
      <w:pPr>
        <w:pStyle w:val="Default"/>
        <w:rPr>
          <w:color w:val="auto"/>
          <w:sz w:val="22"/>
          <w:szCs w:val="22"/>
        </w:rPr>
      </w:pPr>
    </w:p>
    <w:p w14:paraId="1215F904" w14:textId="77777777" w:rsidR="00C85386" w:rsidRDefault="00C85386" w:rsidP="00C85386">
      <w:pPr>
        <w:pStyle w:val="Default"/>
        <w:spacing w:after="58"/>
        <w:rPr>
          <w:color w:val="auto"/>
          <w:sz w:val="22"/>
          <w:szCs w:val="22"/>
        </w:rPr>
      </w:pPr>
      <w:r>
        <w:rPr>
          <w:color w:val="auto"/>
          <w:sz w:val="22"/>
          <w:szCs w:val="22"/>
        </w:rPr>
        <w:t xml:space="preserve">1. Read the book. </w:t>
      </w:r>
    </w:p>
    <w:p w14:paraId="6FFEC5E6" w14:textId="77777777" w:rsidR="00C85386" w:rsidRDefault="00C85386" w:rsidP="00C85386">
      <w:pPr>
        <w:pStyle w:val="Default"/>
        <w:spacing w:after="58"/>
        <w:rPr>
          <w:color w:val="auto"/>
          <w:sz w:val="22"/>
          <w:szCs w:val="22"/>
        </w:rPr>
      </w:pPr>
      <w:r>
        <w:rPr>
          <w:color w:val="auto"/>
          <w:sz w:val="22"/>
          <w:szCs w:val="22"/>
        </w:rPr>
        <w:t>2. As you read, underline any words that you do not know (“</w:t>
      </w:r>
      <w:proofErr w:type="spellStart"/>
      <w:r>
        <w:rPr>
          <w:color w:val="auto"/>
          <w:sz w:val="22"/>
          <w:szCs w:val="22"/>
        </w:rPr>
        <w:t>Toscin</w:t>
      </w:r>
      <w:proofErr w:type="spellEnd"/>
      <w:r>
        <w:rPr>
          <w:color w:val="auto"/>
          <w:sz w:val="22"/>
          <w:szCs w:val="22"/>
        </w:rPr>
        <w:t xml:space="preserve">,” for example) and look them up. Make notes in the margins of your book, or on paper. </w:t>
      </w:r>
    </w:p>
    <w:p w14:paraId="1BFAF248" w14:textId="77777777" w:rsidR="00C85386" w:rsidRDefault="00C85386" w:rsidP="00C85386">
      <w:pPr>
        <w:pStyle w:val="Default"/>
        <w:rPr>
          <w:color w:val="auto"/>
          <w:sz w:val="22"/>
          <w:szCs w:val="22"/>
        </w:rPr>
      </w:pPr>
      <w:r>
        <w:rPr>
          <w:color w:val="auto"/>
          <w:sz w:val="22"/>
          <w:szCs w:val="22"/>
        </w:rPr>
        <w:t xml:space="preserve">3. As you read, complete the </w:t>
      </w:r>
      <w:r>
        <w:rPr>
          <w:b/>
          <w:bCs/>
          <w:color w:val="auto"/>
          <w:sz w:val="22"/>
          <w:szCs w:val="22"/>
        </w:rPr>
        <w:t>Reader’s Guide</w:t>
      </w:r>
      <w:r>
        <w:rPr>
          <w:color w:val="auto"/>
          <w:sz w:val="22"/>
          <w:szCs w:val="22"/>
        </w:rPr>
        <w:t xml:space="preserve">—your answers are essentially notes you are making on the story as you read. Your notes will help you on the test and will make certain that you pay attention to interesting/important parts of the poem. </w:t>
      </w:r>
    </w:p>
    <w:p w14:paraId="052D7306" w14:textId="77777777" w:rsidR="00C85386" w:rsidRDefault="00C85386" w:rsidP="00C85386">
      <w:pPr>
        <w:pStyle w:val="Default"/>
        <w:rPr>
          <w:color w:val="auto"/>
          <w:sz w:val="22"/>
          <w:szCs w:val="22"/>
        </w:rPr>
      </w:pPr>
    </w:p>
    <w:p w14:paraId="3BA26FDE" w14:textId="18EE29F3" w:rsidR="00C85386" w:rsidRDefault="00C85386" w:rsidP="00C85386">
      <w:pPr>
        <w:pStyle w:val="Default"/>
        <w:rPr>
          <w:color w:val="auto"/>
          <w:sz w:val="22"/>
          <w:szCs w:val="22"/>
        </w:rPr>
      </w:pPr>
      <w:r>
        <w:rPr>
          <w:color w:val="auto"/>
          <w:sz w:val="22"/>
          <w:szCs w:val="22"/>
        </w:rPr>
        <w:t xml:space="preserve">We will have </w:t>
      </w:r>
      <w:r w:rsidR="0080252B">
        <w:rPr>
          <w:color w:val="auto"/>
          <w:sz w:val="22"/>
          <w:szCs w:val="22"/>
        </w:rPr>
        <w:t>quizzes over</w:t>
      </w:r>
      <w:r>
        <w:rPr>
          <w:color w:val="auto"/>
          <w:sz w:val="22"/>
          <w:szCs w:val="22"/>
        </w:rPr>
        <w:t xml:space="preserve"> the reading in the first </w:t>
      </w:r>
      <w:r w:rsidR="005942F5">
        <w:rPr>
          <w:color w:val="auto"/>
          <w:sz w:val="22"/>
          <w:szCs w:val="22"/>
        </w:rPr>
        <w:t>week or two</w:t>
      </w:r>
      <w:r>
        <w:rPr>
          <w:color w:val="auto"/>
          <w:sz w:val="22"/>
          <w:szCs w:val="22"/>
        </w:rPr>
        <w:t xml:space="preserve"> of classes, and </w:t>
      </w:r>
      <w:r>
        <w:rPr>
          <w:i/>
          <w:iCs/>
          <w:color w:val="auto"/>
          <w:sz w:val="22"/>
          <w:szCs w:val="22"/>
        </w:rPr>
        <w:t xml:space="preserve">Gilgamesh </w:t>
      </w:r>
      <w:r>
        <w:rPr>
          <w:color w:val="auto"/>
          <w:sz w:val="22"/>
          <w:szCs w:val="22"/>
        </w:rPr>
        <w:t>will be</w:t>
      </w:r>
      <w:r w:rsidR="0080252B">
        <w:rPr>
          <w:color w:val="auto"/>
          <w:sz w:val="22"/>
          <w:szCs w:val="22"/>
        </w:rPr>
        <w:t xml:space="preserve"> part of your first unit test.  </w:t>
      </w:r>
      <w:r w:rsidR="0080252B">
        <w:rPr>
          <w:i/>
          <w:color w:val="auto"/>
          <w:sz w:val="22"/>
          <w:szCs w:val="22"/>
        </w:rPr>
        <w:t xml:space="preserve">Gilgamesh </w:t>
      </w:r>
      <w:r w:rsidR="0080252B">
        <w:rPr>
          <w:color w:val="auto"/>
          <w:sz w:val="22"/>
          <w:szCs w:val="22"/>
        </w:rPr>
        <w:t>will also be</w:t>
      </w:r>
      <w:r>
        <w:rPr>
          <w:color w:val="auto"/>
          <w:sz w:val="22"/>
          <w:szCs w:val="22"/>
        </w:rPr>
        <w:t xml:space="preserve"> important for many parts of our class all year, so read! Also, the Reader’s Guide will be due </w:t>
      </w:r>
      <w:r w:rsidR="0080252B">
        <w:rPr>
          <w:color w:val="auto"/>
          <w:sz w:val="22"/>
          <w:szCs w:val="22"/>
        </w:rPr>
        <w:t>within the first few days of class and will count as a daily grade.</w:t>
      </w:r>
    </w:p>
    <w:p w14:paraId="204A7454" w14:textId="77777777" w:rsidR="005942F5" w:rsidRDefault="005942F5" w:rsidP="00C85386">
      <w:pPr>
        <w:pStyle w:val="Default"/>
        <w:rPr>
          <w:color w:val="auto"/>
          <w:sz w:val="22"/>
          <w:szCs w:val="22"/>
        </w:rPr>
      </w:pPr>
    </w:p>
    <w:p w14:paraId="61AA6473" w14:textId="59C61CC4" w:rsidR="00C85386" w:rsidRDefault="00C85386" w:rsidP="00C85386">
      <w:pPr>
        <w:pStyle w:val="Default"/>
        <w:rPr>
          <w:color w:val="auto"/>
          <w:sz w:val="22"/>
          <w:szCs w:val="22"/>
        </w:rPr>
      </w:pPr>
      <w:r>
        <w:rPr>
          <w:color w:val="auto"/>
          <w:sz w:val="22"/>
          <w:szCs w:val="22"/>
        </w:rPr>
        <w:t xml:space="preserve">Note: Reading </w:t>
      </w:r>
      <w:r>
        <w:rPr>
          <w:i/>
          <w:iCs/>
          <w:color w:val="auto"/>
          <w:sz w:val="22"/>
          <w:szCs w:val="22"/>
        </w:rPr>
        <w:t>Spark Notes</w:t>
      </w:r>
      <w:r>
        <w:rPr>
          <w:color w:val="auto"/>
          <w:sz w:val="22"/>
          <w:szCs w:val="22"/>
        </w:rPr>
        <w:t xml:space="preserve">, alone, will not be enough to make a good grade on the test. </w:t>
      </w:r>
    </w:p>
    <w:p w14:paraId="60DC7095" w14:textId="77777777" w:rsidR="002863B3" w:rsidRDefault="00C85386" w:rsidP="00C85386">
      <w:r>
        <w:t>Enjoy the reading!</w:t>
      </w:r>
    </w:p>
    <w:sectPr w:rsidR="002863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F036" w14:textId="77777777" w:rsidR="00AF13EC" w:rsidRDefault="00AF13EC">
      <w:pPr>
        <w:spacing w:after="0" w:line="240" w:lineRule="auto"/>
      </w:pPr>
      <w:r>
        <w:separator/>
      </w:r>
    </w:p>
  </w:endnote>
  <w:endnote w:type="continuationSeparator" w:id="0">
    <w:p w14:paraId="492A6060" w14:textId="77777777" w:rsidR="00AF13EC" w:rsidRDefault="00AF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0F94386" w14:paraId="3CB657D4" w14:textId="77777777" w:rsidTr="10F94386">
      <w:tc>
        <w:tcPr>
          <w:tcW w:w="3120" w:type="dxa"/>
        </w:tcPr>
        <w:p w14:paraId="27E6775C" w14:textId="08474C27" w:rsidR="10F94386" w:rsidRDefault="10F94386" w:rsidP="10F94386">
          <w:pPr>
            <w:pStyle w:val="Header"/>
            <w:ind w:left="-115"/>
          </w:pPr>
        </w:p>
      </w:tc>
      <w:tc>
        <w:tcPr>
          <w:tcW w:w="3120" w:type="dxa"/>
        </w:tcPr>
        <w:p w14:paraId="416789CD" w14:textId="36A14CB1" w:rsidR="10F94386" w:rsidRDefault="10F94386" w:rsidP="10F94386">
          <w:pPr>
            <w:pStyle w:val="Header"/>
            <w:jc w:val="center"/>
          </w:pPr>
        </w:p>
      </w:tc>
      <w:tc>
        <w:tcPr>
          <w:tcW w:w="3120" w:type="dxa"/>
        </w:tcPr>
        <w:p w14:paraId="0CE4AE46" w14:textId="0B8EE640" w:rsidR="10F94386" w:rsidRDefault="10F94386" w:rsidP="10F94386">
          <w:pPr>
            <w:pStyle w:val="Header"/>
            <w:ind w:right="-115"/>
            <w:jc w:val="right"/>
          </w:pPr>
        </w:p>
      </w:tc>
    </w:tr>
  </w:tbl>
  <w:p w14:paraId="01CF37DF" w14:textId="417E054B" w:rsidR="10F94386" w:rsidRDefault="10F94386" w:rsidP="10F9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E6529" w14:textId="77777777" w:rsidR="00AF13EC" w:rsidRDefault="00AF13EC">
      <w:pPr>
        <w:spacing w:after="0" w:line="240" w:lineRule="auto"/>
      </w:pPr>
      <w:r>
        <w:separator/>
      </w:r>
    </w:p>
  </w:footnote>
  <w:footnote w:type="continuationSeparator" w:id="0">
    <w:p w14:paraId="113F1ED3" w14:textId="77777777" w:rsidR="00AF13EC" w:rsidRDefault="00AF1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0F94386" w14:paraId="4E20C73D" w14:textId="77777777" w:rsidTr="10F94386">
      <w:tc>
        <w:tcPr>
          <w:tcW w:w="3120" w:type="dxa"/>
        </w:tcPr>
        <w:p w14:paraId="33392275" w14:textId="3080769B" w:rsidR="10F94386" w:rsidRDefault="10F94386" w:rsidP="10F94386">
          <w:pPr>
            <w:pStyle w:val="Header"/>
            <w:ind w:left="-115"/>
          </w:pPr>
        </w:p>
      </w:tc>
      <w:tc>
        <w:tcPr>
          <w:tcW w:w="3120" w:type="dxa"/>
        </w:tcPr>
        <w:p w14:paraId="42F0D67F" w14:textId="665340D2" w:rsidR="10F94386" w:rsidRDefault="10F94386" w:rsidP="10F94386">
          <w:pPr>
            <w:pStyle w:val="Header"/>
            <w:jc w:val="center"/>
          </w:pPr>
        </w:p>
      </w:tc>
      <w:tc>
        <w:tcPr>
          <w:tcW w:w="3120" w:type="dxa"/>
        </w:tcPr>
        <w:p w14:paraId="2AA03D21" w14:textId="75511207" w:rsidR="10F94386" w:rsidRDefault="10F94386" w:rsidP="10F94386">
          <w:pPr>
            <w:pStyle w:val="Header"/>
            <w:ind w:right="-115"/>
            <w:jc w:val="right"/>
          </w:pPr>
        </w:p>
      </w:tc>
    </w:tr>
  </w:tbl>
  <w:p w14:paraId="681BAF44" w14:textId="638E9D6E" w:rsidR="10F94386" w:rsidRDefault="10F94386" w:rsidP="10F94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6"/>
    <w:rsid w:val="001055E5"/>
    <w:rsid w:val="00110D48"/>
    <w:rsid w:val="0019114F"/>
    <w:rsid w:val="002560ED"/>
    <w:rsid w:val="002863B3"/>
    <w:rsid w:val="002867BC"/>
    <w:rsid w:val="005942F5"/>
    <w:rsid w:val="00676BF1"/>
    <w:rsid w:val="006F25A2"/>
    <w:rsid w:val="0080252B"/>
    <w:rsid w:val="00AF13EC"/>
    <w:rsid w:val="00B35B86"/>
    <w:rsid w:val="00C85386"/>
    <w:rsid w:val="00CD7EC2"/>
    <w:rsid w:val="00D471E8"/>
    <w:rsid w:val="00F24D0B"/>
    <w:rsid w:val="10F94386"/>
    <w:rsid w:val="1727F576"/>
    <w:rsid w:val="4397FD39"/>
    <w:rsid w:val="5F110ED3"/>
    <w:rsid w:val="7B2D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DED"/>
  <w15:chartTrackingRefBased/>
  <w15:docId w15:val="{13E6DBB2-7C81-464A-9200-068B3D36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38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C501FEA6C974687B8B58E97C57D18" ma:contentTypeVersion="10" ma:contentTypeDescription="Create a new document." ma:contentTypeScope="" ma:versionID="33e5e62dd9b740ab8f554d4d73f27b88">
  <xsd:schema xmlns:xsd="http://www.w3.org/2001/XMLSchema" xmlns:xs="http://www.w3.org/2001/XMLSchema" xmlns:p="http://schemas.microsoft.com/office/2006/metadata/properties" xmlns:ns3="c70f3891-81c1-4d20-82ed-24310435889a" targetNamespace="http://schemas.microsoft.com/office/2006/metadata/properties" ma:root="true" ma:fieldsID="22a16e300b9affcde89f7b855be88cb5" ns3:_="">
    <xsd:import namespace="c70f3891-81c1-4d20-82ed-2431043588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3891-81c1-4d20-82ed-243104358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0E1B9-3ECF-4852-A32A-78289F1D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3891-81c1-4d20-82ed-24310435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32C4F-0297-4B80-877D-9AC593B00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4F1211-3E89-425D-B1DD-6FAD616DB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English</dc:creator>
  <cp:keywords/>
  <dc:description/>
  <cp:lastModifiedBy>Julie Hanks</cp:lastModifiedBy>
  <cp:revision>2</cp:revision>
  <dcterms:created xsi:type="dcterms:W3CDTF">2020-06-25T15:36:00Z</dcterms:created>
  <dcterms:modified xsi:type="dcterms:W3CDTF">2020-06-25T15:36:00Z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0x010100433C501FEA6C974687B8B58E97C57D18</vt:lpwstr>
  </property>
</Properties>
</file>