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B83FD" w14:textId="0236CEAC" w:rsidR="00BD6B66" w:rsidRPr="0060333F" w:rsidRDefault="003F4C65" w:rsidP="0060333F">
      <w:pPr>
        <w:spacing w:after="0" w:line="240" w:lineRule="auto"/>
        <w:jc w:val="center"/>
        <w:rPr>
          <w:rFonts w:cstheme="minorHAnsi"/>
          <w:b/>
          <w:noProof/>
          <w:sz w:val="28"/>
          <w:szCs w:val="28"/>
        </w:rPr>
      </w:pPr>
      <w:r>
        <w:rPr>
          <w:rFonts w:cstheme="minorHAnsi"/>
          <w:b/>
          <w:noProof/>
          <w:sz w:val="28"/>
          <w:szCs w:val="28"/>
        </w:rPr>
        <w:t xml:space="preserve">AP </w:t>
      </w:r>
      <w:r w:rsidR="0060333F" w:rsidRPr="0060333F">
        <w:rPr>
          <w:rFonts w:cstheme="minorHAnsi"/>
          <w:b/>
          <w:noProof/>
          <w:sz w:val="28"/>
          <w:szCs w:val="28"/>
        </w:rPr>
        <w:t>Humanities 11</w:t>
      </w:r>
    </w:p>
    <w:p w14:paraId="10A3707B" w14:textId="77777777" w:rsidR="0060333F" w:rsidRPr="0060333F" w:rsidRDefault="0060333F" w:rsidP="0060333F">
      <w:pPr>
        <w:spacing w:after="0" w:line="240" w:lineRule="auto"/>
        <w:jc w:val="center"/>
        <w:rPr>
          <w:rFonts w:cstheme="minorHAnsi"/>
          <w:b/>
          <w:noProof/>
          <w:sz w:val="28"/>
          <w:szCs w:val="28"/>
        </w:rPr>
      </w:pPr>
      <w:r w:rsidRPr="0060333F">
        <w:rPr>
          <w:rFonts w:cstheme="minorHAnsi"/>
          <w:b/>
          <w:noProof/>
          <w:sz w:val="28"/>
          <w:szCs w:val="28"/>
        </w:rPr>
        <w:t>Summer Reading 2021</w:t>
      </w:r>
    </w:p>
    <w:p w14:paraId="691EE3EA" w14:textId="77777777" w:rsidR="00BD6B66" w:rsidRPr="00F0031C" w:rsidRDefault="00BD6B66" w:rsidP="00965BD1">
      <w:pPr>
        <w:rPr>
          <w:rFonts w:cstheme="minorHAnsi"/>
          <w:noProof/>
        </w:rPr>
      </w:pPr>
    </w:p>
    <w:p w14:paraId="611A81EA" w14:textId="77777777" w:rsidR="00BD6B66" w:rsidRPr="00F0031C" w:rsidRDefault="00BD6B66" w:rsidP="00965BD1">
      <w:pPr>
        <w:rPr>
          <w:rFonts w:cstheme="minorHAnsi"/>
          <w:noProof/>
        </w:rPr>
      </w:pPr>
      <w:r>
        <w:rPr>
          <w:rFonts w:cstheme="minorHAnsi"/>
          <w:noProof/>
        </w:rPr>
        <w:t>Hello Students:</w:t>
      </w:r>
    </w:p>
    <w:p w14:paraId="50F6DC27" w14:textId="77777777" w:rsidR="000F691D" w:rsidRDefault="00965BD1" w:rsidP="009B75FF">
      <w:pPr>
        <w:rPr>
          <w:rFonts w:cstheme="minorHAnsi"/>
          <w:noProof/>
        </w:rPr>
      </w:pPr>
      <w:r w:rsidRPr="00F0031C">
        <w:rPr>
          <w:rFonts w:cstheme="minorHAnsi"/>
          <w:noProof/>
        </w:rPr>
        <w:t xml:space="preserve">Please </w:t>
      </w:r>
      <w:r w:rsidR="009B75FF">
        <w:rPr>
          <w:rFonts w:cstheme="minorHAnsi"/>
          <w:noProof/>
        </w:rPr>
        <w:t xml:space="preserve">purchase and </w:t>
      </w:r>
      <w:r w:rsidRPr="00F0031C">
        <w:rPr>
          <w:rFonts w:cstheme="minorHAnsi"/>
          <w:noProof/>
        </w:rPr>
        <w:t xml:space="preserve">read </w:t>
      </w:r>
      <w:r w:rsidR="009B75FF">
        <w:rPr>
          <w:rFonts w:cstheme="minorHAnsi"/>
          <w:noProof/>
        </w:rPr>
        <w:t xml:space="preserve">a physical </w:t>
      </w:r>
      <w:r w:rsidR="00FE5468">
        <w:rPr>
          <w:rFonts w:cstheme="minorHAnsi"/>
          <w:noProof/>
        </w:rPr>
        <w:t xml:space="preserve">copy of </w:t>
      </w:r>
      <w:r w:rsidR="00BD6B66">
        <w:rPr>
          <w:rFonts w:cstheme="minorHAnsi"/>
          <w:i/>
          <w:noProof/>
        </w:rPr>
        <w:t xml:space="preserve">Fahrenheit 451 </w:t>
      </w:r>
      <w:r w:rsidR="00BD6B66" w:rsidRPr="00BD6B66">
        <w:rPr>
          <w:rFonts w:cstheme="minorHAnsi"/>
          <w:noProof/>
        </w:rPr>
        <w:t>by Ray Bradbury</w:t>
      </w:r>
      <w:r w:rsidRPr="00F0031C">
        <w:rPr>
          <w:rFonts w:cstheme="minorHAnsi"/>
          <w:noProof/>
        </w:rPr>
        <w:t xml:space="preserve"> (Publisher: </w:t>
      </w:r>
      <w:r w:rsidR="00BD6B66">
        <w:rPr>
          <w:rStyle w:val="a-list-item"/>
        </w:rPr>
        <w:t>Simon &amp; Schuster</w:t>
      </w:r>
      <w:r w:rsidR="009B75FF">
        <w:rPr>
          <w:rStyle w:val="a-list-item"/>
        </w:rPr>
        <w:t>; 60</w:t>
      </w:r>
      <w:r w:rsidR="009B75FF" w:rsidRPr="009B75FF">
        <w:rPr>
          <w:rStyle w:val="a-list-item"/>
          <w:vertAlign w:val="superscript"/>
        </w:rPr>
        <w:t>th</w:t>
      </w:r>
      <w:r w:rsidR="009B75FF">
        <w:rPr>
          <w:rStyle w:val="a-list-item"/>
        </w:rPr>
        <w:t xml:space="preserve"> Anniversary Edition</w:t>
      </w:r>
      <w:r w:rsidRPr="00F0031C">
        <w:rPr>
          <w:rFonts w:cstheme="minorHAnsi"/>
          <w:noProof/>
        </w:rPr>
        <w:t xml:space="preserve">), and be ready to discuss </w:t>
      </w:r>
      <w:r w:rsidR="00FE5468">
        <w:rPr>
          <w:rFonts w:cstheme="minorHAnsi"/>
          <w:noProof/>
        </w:rPr>
        <w:t>the text</w:t>
      </w:r>
      <w:r w:rsidRPr="00F0031C">
        <w:rPr>
          <w:rFonts w:cstheme="minorHAnsi"/>
          <w:noProof/>
        </w:rPr>
        <w:t xml:space="preserve"> upon you</w:t>
      </w:r>
      <w:r w:rsidR="000F691D">
        <w:rPr>
          <w:rFonts w:cstheme="minorHAnsi"/>
          <w:noProof/>
        </w:rPr>
        <w:t>r return to school</w:t>
      </w:r>
      <w:r w:rsidRPr="00F0031C">
        <w:rPr>
          <w:rFonts w:cstheme="minorHAnsi"/>
          <w:noProof/>
        </w:rPr>
        <w:t xml:space="preserve">. </w:t>
      </w:r>
      <w:r w:rsidR="00BD6B66">
        <w:rPr>
          <w:rFonts w:cstheme="minorHAnsi"/>
          <w:noProof/>
        </w:rPr>
        <w:t xml:space="preserve"> </w:t>
      </w:r>
    </w:p>
    <w:p w14:paraId="29689E75" w14:textId="77777777" w:rsidR="009B75FF" w:rsidRDefault="00BD6B66" w:rsidP="009B75FF">
      <w:pPr>
        <w:rPr>
          <w:rFonts w:cstheme="minorHAnsi"/>
        </w:rPr>
      </w:pPr>
      <w:r>
        <w:rPr>
          <w:rFonts w:cstheme="minorHAnsi"/>
        </w:rPr>
        <w:t xml:space="preserve">For each chapter, please </w:t>
      </w:r>
      <w:r w:rsidR="00FE5468">
        <w:rPr>
          <w:rFonts w:cstheme="minorHAnsi"/>
        </w:rPr>
        <w:t>type</w:t>
      </w:r>
      <w:r>
        <w:rPr>
          <w:rFonts w:cstheme="minorHAnsi"/>
        </w:rPr>
        <w:t xml:space="preserve"> a summary.  You can find an example of what a summary should look like </w:t>
      </w:r>
      <w:r w:rsidR="009B75FF">
        <w:rPr>
          <w:rFonts w:cstheme="minorHAnsi"/>
        </w:rPr>
        <w:t xml:space="preserve">(for a different book) </w:t>
      </w:r>
      <w:r>
        <w:rPr>
          <w:rFonts w:cstheme="minorHAnsi"/>
        </w:rPr>
        <w:t xml:space="preserve">on the next page. </w:t>
      </w:r>
      <w:r w:rsidR="009B75FF">
        <w:rPr>
          <w:rFonts w:cstheme="minorHAnsi"/>
        </w:rPr>
        <w:t xml:space="preserve"> </w:t>
      </w:r>
      <w:r w:rsidR="00FE5468">
        <w:rPr>
          <w:rFonts w:cstheme="minorHAnsi"/>
        </w:rPr>
        <w:t>Make your summary</w:t>
      </w:r>
      <w:r>
        <w:rPr>
          <w:rFonts w:cstheme="minorHAnsi"/>
        </w:rPr>
        <w:t xml:space="preserve"> look the same</w:t>
      </w:r>
      <w:r w:rsidR="009B75FF">
        <w:rPr>
          <w:rFonts w:cstheme="minorHAnsi"/>
        </w:rPr>
        <w:t xml:space="preserve"> (</w:t>
      </w:r>
      <w:r w:rsidR="00FE5468">
        <w:rPr>
          <w:rFonts w:cstheme="minorHAnsi"/>
        </w:rPr>
        <w:t xml:space="preserve">namely: </w:t>
      </w:r>
      <w:r w:rsidR="009B75FF">
        <w:rPr>
          <w:rFonts w:cstheme="minorHAnsi"/>
        </w:rPr>
        <w:t>sin</w:t>
      </w:r>
      <w:r w:rsidR="000F691D">
        <w:rPr>
          <w:rFonts w:cstheme="minorHAnsi"/>
        </w:rPr>
        <w:t>gle-</w:t>
      </w:r>
      <w:r w:rsidR="009B75FF">
        <w:rPr>
          <w:rFonts w:cstheme="minorHAnsi"/>
        </w:rPr>
        <w:t xml:space="preserve">spaced, </w:t>
      </w:r>
      <w:r w:rsidR="009B75FF" w:rsidRPr="000F691D">
        <w:rPr>
          <w:rFonts w:cstheme="minorHAnsi"/>
          <w:i/>
        </w:rPr>
        <w:t>Ariel Narrow</w:t>
      </w:r>
      <w:r w:rsidR="009B75FF">
        <w:rPr>
          <w:rFonts w:cstheme="minorHAnsi"/>
        </w:rPr>
        <w:t xml:space="preserve"> font, </w:t>
      </w:r>
      <w:r w:rsidR="000F691D">
        <w:rPr>
          <w:rFonts w:cstheme="minorHAnsi"/>
        </w:rPr>
        <w:t xml:space="preserve">and </w:t>
      </w:r>
      <w:r w:rsidR="009B75FF">
        <w:rPr>
          <w:rFonts w:cstheme="minorHAnsi"/>
        </w:rPr>
        <w:t>font size 11)</w:t>
      </w:r>
      <w:r>
        <w:rPr>
          <w:rFonts w:cstheme="minorHAnsi"/>
        </w:rPr>
        <w:t xml:space="preserve">.  </w:t>
      </w:r>
      <w:r w:rsidR="009B75FF">
        <w:rPr>
          <w:rFonts w:cstheme="minorHAnsi"/>
        </w:rPr>
        <w:t>The book is divided into three parts, so create one summary for each of the three parts</w:t>
      </w:r>
      <w:r w:rsidR="00FE5468">
        <w:rPr>
          <w:rFonts w:cstheme="minorHAnsi"/>
        </w:rPr>
        <w:t>:</w:t>
      </w:r>
    </w:p>
    <w:p w14:paraId="2D93C3A0" w14:textId="77777777" w:rsidR="009B75FF" w:rsidRDefault="009B75FF" w:rsidP="009B75FF">
      <w:pPr>
        <w:pStyle w:val="ListParagraph"/>
        <w:numPr>
          <w:ilvl w:val="0"/>
          <w:numId w:val="2"/>
        </w:numPr>
        <w:rPr>
          <w:rFonts w:cstheme="minorHAnsi"/>
        </w:rPr>
      </w:pPr>
      <w:r>
        <w:rPr>
          <w:rFonts w:cstheme="minorHAnsi"/>
        </w:rPr>
        <w:t>Part 1: The Hearth and the Salamander</w:t>
      </w:r>
    </w:p>
    <w:p w14:paraId="18C491CA" w14:textId="77777777" w:rsidR="009B75FF" w:rsidRDefault="009B75FF" w:rsidP="009B75FF">
      <w:pPr>
        <w:pStyle w:val="ListParagraph"/>
        <w:numPr>
          <w:ilvl w:val="0"/>
          <w:numId w:val="2"/>
        </w:numPr>
        <w:rPr>
          <w:rFonts w:cstheme="minorHAnsi"/>
        </w:rPr>
      </w:pPr>
      <w:r>
        <w:rPr>
          <w:rFonts w:cstheme="minorHAnsi"/>
        </w:rPr>
        <w:t>Part 2: The Sieve and the Sand</w:t>
      </w:r>
    </w:p>
    <w:p w14:paraId="4819C2DB" w14:textId="77777777" w:rsidR="009B75FF" w:rsidRPr="009B75FF" w:rsidRDefault="009B75FF" w:rsidP="009B75FF">
      <w:pPr>
        <w:pStyle w:val="ListParagraph"/>
        <w:numPr>
          <w:ilvl w:val="0"/>
          <w:numId w:val="2"/>
        </w:numPr>
        <w:rPr>
          <w:rFonts w:cstheme="minorHAnsi"/>
        </w:rPr>
      </w:pPr>
      <w:r>
        <w:rPr>
          <w:rFonts w:cstheme="minorHAnsi"/>
        </w:rPr>
        <w:t>Part 3: Burning Bright</w:t>
      </w:r>
    </w:p>
    <w:p w14:paraId="1F55288C" w14:textId="77777777" w:rsidR="00BD6B66" w:rsidRDefault="00BD6B66" w:rsidP="00BD6B66">
      <w:pPr>
        <w:rPr>
          <w:rFonts w:cstheme="minorHAnsi"/>
        </w:rPr>
      </w:pPr>
      <w:r>
        <w:rPr>
          <w:rFonts w:cstheme="minorHAnsi"/>
        </w:rPr>
        <w:t xml:space="preserve">Also, </w:t>
      </w:r>
      <w:r w:rsidRPr="00BD6B66">
        <w:rPr>
          <w:rFonts w:cstheme="minorHAnsi"/>
          <w:b/>
          <w:i/>
        </w:rPr>
        <w:t>do not use any sources other than the book in writing your summary</w:t>
      </w:r>
      <w:r>
        <w:rPr>
          <w:rFonts w:cstheme="minorHAnsi"/>
        </w:rPr>
        <w:t xml:space="preserve">.  </w:t>
      </w:r>
      <w:r w:rsidR="009B75FF">
        <w:rPr>
          <w:rFonts w:cstheme="minorHAnsi"/>
        </w:rPr>
        <w:t>You summary should</w:t>
      </w:r>
      <w:r w:rsidR="00FE5468">
        <w:rPr>
          <w:rFonts w:cstheme="minorHAnsi"/>
        </w:rPr>
        <w:t xml:space="preserve"> be at least a full page – but</w:t>
      </w:r>
      <w:r w:rsidR="009B75FF">
        <w:rPr>
          <w:rFonts w:cstheme="minorHAnsi"/>
        </w:rPr>
        <w:t xml:space="preserve"> not more than two pages.  </w:t>
      </w:r>
    </w:p>
    <w:p w14:paraId="2101464C" w14:textId="77777777" w:rsidR="00BD6B66" w:rsidRPr="00F0031C" w:rsidRDefault="00BD6B66" w:rsidP="00BD6B66">
      <w:pPr>
        <w:rPr>
          <w:rFonts w:cstheme="minorHAnsi"/>
        </w:rPr>
      </w:pPr>
      <w:r>
        <w:rPr>
          <w:rFonts w:cstheme="minorHAnsi"/>
        </w:rPr>
        <w:t xml:space="preserve">Book ISBN: </w:t>
      </w:r>
      <w:r w:rsidRPr="00BD6B66">
        <w:rPr>
          <w:rFonts w:cstheme="minorHAnsi"/>
        </w:rPr>
        <w:t>9781451673319</w:t>
      </w:r>
    </w:p>
    <w:p w14:paraId="48F2975E" w14:textId="77777777" w:rsidR="00965BD1" w:rsidRPr="00F0031C" w:rsidRDefault="00BD6B66" w:rsidP="00BD6B66">
      <w:pPr>
        <w:rPr>
          <w:rFonts w:cstheme="minorHAnsi"/>
        </w:rPr>
      </w:pPr>
      <w:r>
        <w:rPr>
          <w:rFonts w:cstheme="minorHAnsi"/>
        </w:rPr>
        <w:t xml:space="preserve"> </w:t>
      </w:r>
    </w:p>
    <w:p w14:paraId="1DA5CF1C" w14:textId="77777777" w:rsidR="00965BD1" w:rsidRDefault="00BD6B66" w:rsidP="00965BD1">
      <w:pPr>
        <w:rPr>
          <w:rFonts w:cstheme="minorHAnsi"/>
        </w:rPr>
      </w:pPr>
      <w:r>
        <w:rPr>
          <w:rFonts w:cstheme="minorHAnsi"/>
        </w:rPr>
        <w:t>We</w:t>
      </w:r>
      <w:r w:rsidR="00965BD1" w:rsidRPr="00F0031C">
        <w:rPr>
          <w:rFonts w:cstheme="minorHAnsi"/>
        </w:rPr>
        <w:t xml:space="preserve"> trust</w:t>
      </w:r>
      <w:r>
        <w:rPr>
          <w:rFonts w:cstheme="minorHAnsi"/>
        </w:rPr>
        <w:t xml:space="preserve"> that</w:t>
      </w:r>
      <w:r w:rsidR="00965BD1" w:rsidRPr="00F0031C">
        <w:rPr>
          <w:rFonts w:cstheme="minorHAnsi"/>
        </w:rPr>
        <w:t xml:space="preserve"> you will have a good summer, </w:t>
      </w:r>
    </w:p>
    <w:p w14:paraId="7D073677" w14:textId="77777777" w:rsidR="00965BD1" w:rsidRDefault="00965BD1" w:rsidP="00965BD1">
      <w:pPr>
        <w:rPr>
          <w:rFonts w:cstheme="minorHAnsi"/>
        </w:rPr>
      </w:pPr>
      <w:r>
        <w:rPr>
          <w:rFonts w:cstheme="minorHAnsi"/>
        </w:rPr>
        <w:t>Dr. Lee</w:t>
      </w:r>
      <w:r w:rsidR="00BD6B66">
        <w:rPr>
          <w:rFonts w:cstheme="minorHAnsi"/>
        </w:rPr>
        <w:t xml:space="preserve"> and Mr. Soldi </w:t>
      </w:r>
    </w:p>
    <w:p w14:paraId="18C17682" w14:textId="77777777" w:rsidR="00965BD1" w:rsidRDefault="00965BD1" w:rsidP="00965BD1">
      <w:pPr>
        <w:rPr>
          <w:rFonts w:cstheme="minorHAnsi"/>
        </w:rPr>
      </w:pPr>
    </w:p>
    <w:p w14:paraId="50EC15B1" w14:textId="77777777" w:rsidR="00965BD1" w:rsidRDefault="00965BD1" w:rsidP="00965BD1">
      <w:pPr>
        <w:rPr>
          <w:rFonts w:cstheme="minorHAnsi"/>
        </w:rPr>
      </w:pPr>
    </w:p>
    <w:p w14:paraId="0C09178C" w14:textId="77777777" w:rsidR="00965BD1" w:rsidRDefault="00965BD1" w:rsidP="00962020">
      <w:pPr>
        <w:spacing w:after="0" w:line="276" w:lineRule="auto"/>
        <w:rPr>
          <w:rFonts w:ascii="Arial Narrow" w:hAnsi="Arial Narrow"/>
          <w:b/>
        </w:rPr>
      </w:pPr>
    </w:p>
    <w:p w14:paraId="53D90D15" w14:textId="77777777" w:rsidR="00965BD1" w:rsidRDefault="00965BD1" w:rsidP="00962020">
      <w:pPr>
        <w:spacing w:after="0" w:line="276" w:lineRule="auto"/>
        <w:rPr>
          <w:rFonts w:ascii="Arial Narrow" w:hAnsi="Arial Narrow"/>
          <w:b/>
        </w:rPr>
      </w:pPr>
    </w:p>
    <w:p w14:paraId="48D7B373" w14:textId="77777777" w:rsidR="00965BD1" w:rsidRDefault="00965BD1" w:rsidP="00962020">
      <w:pPr>
        <w:spacing w:after="0" w:line="276" w:lineRule="auto"/>
        <w:rPr>
          <w:rFonts w:ascii="Arial Narrow" w:hAnsi="Arial Narrow"/>
          <w:b/>
        </w:rPr>
      </w:pPr>
    </w:p>
    <w:p w14:paraId="160C0DEF" w14:textId="77777777" w:rsidR="00965BD1" w:rsidRDefault="00965BD1" w:rsidP="00962020">
      <w:pPr>
        <w:spacing w:after="0" w:line="276" w:lineRule="auto"/>
        <w:rPr>
          <w:rFonts w:ascii="Arial Narrow" w:hAnsi="Arial Narrow"/>
          <w:b/>
        </w:rPr>
      </w:pPr>
    </w:p>
    <w:p w14:paraId="677F446B" w14:textId="77777777" w:rsidR="00965BD1" w:rsidRDefault="00965BD1" w:rsidP="00962020">
      <w:pPr>
        <w:spacing w:after="0" w:line="276" w:lineRule="auto"/>
        <w:rPr>
          <w:rFonts w:ascii="Arial Narrow" w:hAnsi="Arial Narrow"/>
          <w:b/>
        </w:rPr>
      </w:pPr>
    </w:p>
    <w:p w14:paraId="1870985C" w14:textId="77777777" w:rsidR="00965BD1" w:rsidRDefault="00965BD1" w:rsidP="00962020">
      <w:pPr>
        <w:spacing w:after="0" w:line="276" w:lineRule="auto"/>
        <w:rPr>
          <w:rFonts w:ascii="Arial Narrow" w:hAnsi="Arial Narrow"/>
          <w:b/>
        </w:rPr>
      </w:pPr>
    </w:p>
    <w:p w14:paraId="3291D2F2" w14:textId="77777777" w:rsidR="00965BD1" w:rsidRDefault="00965BD1" w:rsidP="00962020">
      <w:pPr>
        <w:spacing w:after="0" w:line="276" w:lineRule="auto"/>
        <w:rPr>
          <w:rFonts w:ascii="Arial Narrow" w:hAnsi="Arial Narrow"/>
          <w:b/>
        </w:rPr>
      </w:pPr>
    </w:p>
    <w:p w14:paraId="1F56595F" w14:textId="77777777" w:rsidR="00965BD1" w:rsidRDefault="00965BD1" w:rsidP="00962020">
      <w:pPr>
        <w:spacing w:after="0" w:line="276" w:lineRule="auto"/>
        <w:rPr>
          <w:rFonts w:ascii="Arial Narrow" w:hAnsi="Arial Narrow"/>
          <w:b/>
        </w:rPr>
      </w:pPr>
    </w:p>
    <w:p w14:paraId="4EAF419D" w14:textId="77777777" w:rsidR="00965BD1" w:rsidRDefault="00965BD1" w:rsidP="00962020">
      <w:pPr>
        <w:spacing w:after="0" w:line="276" w:lineRule="auto"/>
        <w:rPr>
          <w:rFonts w:ascii="Arial Narrow" w:hAnsi="Arial Narrow"/>
          <w:b/>
        </w:rPr>
      </w:pPr>
    </w:p>
    <w:p w14:paraId="34751567" w14:textId="77777777" w:rsidR="00965BD1" w:rsidRDefault="00965BD1" w:rsidP="00962020">
      <w:pPr>
        <w:spacing w:after="0" w:line="276" w:lineRule="auto"/>
        <w:rPr>
          <w:rFonts w:ascii="Arial Narrow" w:hAnsi="Arial Narrow"/>
          <w:b/>
        </w:rPr>
      </w:pPr>
    </w:p>
    <w:p w14:paraId="0AC2E371" w14:textId="77777777" w:rsidR="00BD6B66" w:rsidRDefault="00BD6B66">
      <w:pPr>
        <w:rPr>
          <w:rFonts w:ascii="Arial Narrow" w:hAnsi="Arial Narrow"/>
          <w:b/>
        </w:rPr>
      </w:pPr>
      <w:r>
        <w:rPr>
          <w:rFonts w:ascii="Arial Narrow" w:hAnsi="Arial Narrow"/>
          <w:b/>
        </w:rPr>
        <w:br w:type="page"/>
      </w:r>
    </w:p>
    <w:p w14:paraId="719C236A" w14:textId="77777777" w:rsidR="00965BD1" w:rsidRDefault="00965BD1" w:rsidP="00962020">
      <w:pPr>
        <w:spacing w:after="0" w:line="276" w:lineRule="auto"/>
        <w:rPr>
          <w:rFonts w:ascii="Arial Narrow" w:hAnsi="Arial Narrow"/>
          <w:b/>
        </w:rPr>
      </w:pPr>
    </w:p>
    <w:p w14:paraId="0E0790A6" w14:textId="77777777" w:rsidR="00962020" w:rsidRPr="00962020" w:rsidRDefault="00BD6B66" w:rsidP="00962020">
      <w:pPr>
        <w:spacing w:after="0" w:line="276" w:lineRule="auto"/>
        <w:rPr>
          <w:rFonts w:ascii="Arial Narrow" w:hAnsi="Arial Narrow"/>
          <w:b/>
        </w:rPr>
      </w:pPr>
      <w:r>
        <w:rPr>
          <w:rFonts w:ascii="Arial Narrow" w:hAnsi="Arial Narrow"/>
          <w:b/>
        </w:rPr>
        <w:t>[</w:t>
      </w:r>
      <w:r w:rsidR="009B75FF">
        <w:rPr>
          <w:rFonts w:ascii="Arial Narrow" w:hAnsi="Arial Narrow"/>
          <w:b/>
        </w:rPr>
        <w:t>Student’s</w:t>
      </w:r>
      <w:r>
        <w:rPr>
          <w:rFonts w:ascii="Arial Narrow" w:hAnsi="Arial Narrow"/>
          <w:b/>
        </w:rPr>
        <w:t xml:space="preserve"> Name]</w:t>
      </w:r>
    </w:p>
    <w:p w14:paraId="5344DC96" w14:textId="77777777" w:rsidR="00962020" w:rsidRPr="00962020" w:rsidRDefault="009B75FF" w:rsidP="00962020">
      <w:pPr>
        <w:spacing w:after="0" w:line="276" w:lineRule="auto"/>
        <w:rPr>
          <w:rFonts w:ascii="Arial Narrow" w:hAnsi="Arial Narrow"/>
          <w:b/>
        </w:rPr>
      </w:pPr>
      <w:r>
        <w:rPr>
          <w:rFonts w:ascii="Arial Narrow" w:hAnsi="Arial Narrow"/>
          <w:b/>
        </w:rPr>
        <w:t>[Instructor’s Name]</w:t>
      </w:r>
    </w:p>
    <w:p w14:paraId="13CF4DBF" w14:textId="3EF4A672" w:rsidR="00962020" w:rsidRPr="00962020" w:rsidRDefault="0093517A" w:rsidP="00962020">
      <w:pPr>
        <w:spacing w:after="0" w:line="276" w:lineRule="auto"/>
        <w:rPr>
          <w:rFonts w:ascii="Arial Narrow" w:hAnsi="Arial Narrow"/>
          <w:b/>
        </w:rPr>
      </w:pPr>
      <w:r>
        <w:rPr>
          <w:rFonts w:ascii="Arial Narrow" w:hAnsi="Arial Narrow"/>
          <w:b/>
        </w:rPr>
        <w:t>Humanities 11</w:t>
      </w:r>
      <w:bookmarkStart w:id="0" w:name="_GoBack"/>
      <w:bookmarkEnd w:id="0"/>
    </w:p>
    <w:p w14:paraId="12E65768" w14:textId="77777777" w:rsidR="00962020" w:rsidRDefault="009B75FF" w:rsidP="00962020">
      <w:pPr>
        <w:spacing w:after="0" w:line="276" w:lineRule="auto"/>
        <w:rPr>
          <w:rFonts w:ascii="Arial Narrow" w:hAnsi="Arial Narrow"/>
          <w:b/>
        </w:rPr>
      </w:pPr>
      <w:r>
        <w:rPr>
          <w:rFonts w:ascii="Arial Narrow" w:hAnsi="Arial Narrow"/>
          <w:b/>
        </w:rPr>
        <w:t>[Date Month Year – no abbreviations or punctuation]</w:t>
      </w:r>
      <w:r w:rsidR="00962020" w:rsidRPr="00962020">
        <w:rPr>
          <w:rFonts w:ascii="Arial Narrow" w:hAnsi="Arial Narrow"/>
          <w:b/>
        </w:rPr>
        <w:t xml:space="preserve"> </w:t>
      </w:r>
    </w:p>
    <w:p w14:paraId="29B3DB0B" w14:textId="77777777" w:rsidR="009B75FF" w:rsidRPr="00962020" w:rsidRDefault="009B75FF" w:rsidP="00962020">
      <w:pPr>
        <w:spacing w:after="0" w:line="276" w:lineRule="auto"/>
        <w:rPr>
          <w:rFonts w:ascii="Arial Narrow" w:hAnsi="Arial Narrow"/>
          <w:b/>
        </w:rPr>
      </w:pPr>
    </w:p>
    <w:p w14:paraId="73E6F98D" w14:textId="77777777" w:rsidR="00CE7325" w:rsidRPr="00BA711C" w:rsidRDefault="009B75FF" w:rsidP="00962020">
      <w:pPr>
        <w:spacing w:after="0" w:line="276" w:lineRule="auto"/>
        <w:jc w:val="center"/>
        <w:rPr>
          <w:rFonts w:ascii="Arial Narrow" w:hAnsi="Arial Narrow"/>
          <w:b/>
        </w:rPr>
      </w:pPr>
      <w:r>
        <w:rPr>
          <w:rFonts w:ascii="Arial Narrow" w:hAnsi="Arial Narrow"/>
          <w:b/>
          <w:i/>
        </w:rPr>
        <w:t>Fahrenheit 451</w:t>
      </w:r>
      <w:r w:rsidR="00CE7325" w:rsidRPr="00BA711C">
        <w:rPr>
          <w:rFonts w:ascii="Arial Narrow" w:hAnsi="Arial Narrow"/>
          <w:b/>
        </w:rPr>
        <w:t xml:space="preserve"> by </w:t>
      </w:r>
      <w:r>
        <w:rPr>
          <w:rFonts w:ascii="Arial Narrow" w:hAnsi="Arial Narrow"/>
          <w:b/>
        </w:rPr>
        <w:t>Ray Bradbury</w:t>
      </w:r>
      <w:r w:rsidR="00CE7325" w:rsidRPr="00BA711C">
        <w:rPr>
          <w:rFonts w:ascii="Arial Narrow" w:hAnsi="Arial Narrow"/>
          <w:b/>
        </w:rPr>
        <w:t xml:space="preserve"> </w:t>
      </w:r>
      <w:r w:rsidR="00B43667" w:rsidRPr="00BA711C">
        <w:rPr>
          <w:rFonts w:ascii="Arial Narrow" w:hAnsi="Arial Narrow"/>
          <w:b/>
        </w:rPr>
        <w:t>–</w:t>
      </w:r>
      <w:r w:rsidR="00CE7325" w:rsidRPr="00BA711C">
        <w:rPr>
          <w:rFonts w:ascii="Arial Narrow" w:hAnsi="Arial Narrow"/>
          <w:b/>
        </w:rPr>
        <w:t xml:space="preserve"> Summarized</w:t>
      </w:r>
    </w:p>
    <w:p w14:paraId="7F009E24" w14:textId="77777777" w:rsidR="00CE7325" w:rsidRDefault="00CE7325" w:rsidP="00962020">
      <w:pPr>
        <w:spacing w:after="0" w:line="276" w:lineRule="auto"/>
        <w:rPr>
          <w:rFonts w:ascii="Arial Narrow" w:hAnsi="Arial Narrow"/>
        </w:rPr>
      </w:pPr>
    </w:p>
    <w:p w14:paraId="55BFB819" w14:textId="77777777" w:rsidR="009B75FF" w:rsidRPr="00BA711C" w:rsidRDefault="009B75FF" w:rsidP="00962020">
      <w:pPr>
        <w:spacing w:after="0" w:line="276" w:lineRule="auto"/>
        <w:rPr>
          <w:rFonts w:ascii="Arial Narrow" w:hAnsi="Arial Narrow"/>
        </w:rPr>
      </w:pPr>
    </w:p>
    <w:p w14:paraId="37067C03" w14:textId="77777777" w:rsidR="00FE3481" w:rsidRPr="00BA711C" w:rsidRDefault="009B75FF" w:rsidP="00962020">
      <w:pPr>
        <w:spacing w:after="0" w:line="276" w:lineRule="auto"/>
        <w:rPr>
          <w:rFonts w:ascii="Arial Narrow" w:hAnsi="Arial Narrow"/>
          <w:b/>
        </w:rPr>
      </w:pPr>
      <w:r>
        <w:rPr>
          <w:rFonts w:ascii="Arial Narrow" w:hAnsi="Arial Narrow"/>
          <w:b/>
        </w:rPr>
        <w:t>Part 1</w:t>
      </w:r>
      <w:r w:rsidR="00CE7325" w:rsidRPr="00BA711C">
        <w:rPr>
          <w:rFonts w:ascii="Arial Narrow" w:hAnsi="Arial Narrow"/>
          <w:b/>
        </w:rPr>
        <w:t xml:space="preserve">: </w:t>
      </w:r>
      <w:r w:rsidRPr="009B75FF">
        <w:rPr>
          <w:rFonts w:ascii="Arial Narrow" w:hAnsi="Arial Narrow"/>
          <w:b/>
        </w:rPr>
        <w:t>The Hearth and the Salamander</w:t>
      </w:r>
    </w:p>
    <w:p w14:paraId="0ED04C45" w14:textId="77777777" w:rsidR="00CE7325" w:rsidRPr="00BA711C" w:rsidRDefault="00CE7325" w:rsidP="00962020">
      <w:pPr>
        <w:spacing w:after="0" w:line="276" w:lineRule="auto"/>
        <w:jc w:val="both"/>
        <w:rPr>
          <w:rFonts w:ascii="Arial Narrow" w:hAnsi="Arial Narrow"/>
        </w:rPr>
      </w:pPr>
      <w:r w:rsidRPr="00BA711C">
        <w:rPr>
          <w:rFonts w:ascii="Arial Narrow" w:hAnsi="Arial Narrow"/>
        </w:rPr>
        <w:t xml:space="preserve">Nero was born near Antium (on the seacoast about 30 miles south of the Tiber River).  He was born into the Ahenobarus Family (i.e., the Brazen Beard Family).  Nero’s father and mother (Agrippina) were wealthy and corrupt people.  Emperors in early Rome presided (during the period of the Republic) over the military and the senate was the highest authority.  Roman military encampments were supplied by the tribute (or taxes) of the conquered peoples.  The Roman military (while cruel) provided economic stability in the ancient world.  After the Republic ended, the political power of the military became supreme.  Abbott explains that great skill is required in establishing authority, but little is need in maintaining it – because people will endure a lot of in justice under and established authority (but will not easily accept a new authority).  The military structure of Rome was so efficient that it could support extremely incompetent, stupid and cruel men – men like Caligula.  Caligula’s was cruel, wasteful, and incompetent.  </w:t>
      </w:r>
      <w:r w:rsidR="000439D5" w:rsidRPr="00BA711C">
        <w:rPr>
          <w:rFonts w:ascii="Arial Narrow" w:hAnsi="Arial Narrow"/>
        </w:rPr>
        <w:t>Caligula often tortured senators and their families.</w:t>
      </w:r>
    </w:p>
    <w:p w14:paraId="680AA9FD" w14:textId="77777777" w:rsidR="000439D5" w:rsidRDefault="000439D5" w:rsidP="00962020">
      <w:pPr>
        <w:spacing w:after="0" w:line="276" w:lineRule="auto"/>
        <w:rPr>
          <w:rFonts w:ascii="Arial Narrow" w:hAnsi="Arial Narrow"/>
        </w:rPr>
      </w:pPr>
    </w:p>
    <w:p w14:paraId="7C282E37" w14:textId="77777777" w:rsidR="009B75FF" w:rsidRPr="00BA711C" w:rsidRDefault="009B75FF" w:rsidP="00962020">
      <w:pPr>
        <w:spacing w:after="0" w:line="276" w:lineRule="auto"/>
        <w:rPr>
          <w:rFonts w:ascii="Arial Narrow" w:hAnsi="Arial Narrow"/>
        </w:rPr>
      </w:pPr>
    </w:p>
    <w:p w14:paraId="2C81F5FC" w14:textId="77777777" w:rsidR="000439D5" w:rsidRPr="00BA711C" w:rsidRDefault="000439D5" w:rsidP="00962020">
      <w:pPr>
        <w:spacing w:after="0" w:line="276" w:lineRule="auto"/>
        <w:rPr>
          <w:rFonts w:ascii="Arial Narrow" w:hAnsi="Arial Narrow"/>
        </w:rPr>
      </w:pPr>
      <w:r w:rsidRPr="00BA711C">
        <w:rPr>
          <w:rFonts w:ascii="Arial Narrow" w:hAnsi="Arial Narrow"/>
          <w:b/>
        </w:rPr>
        <w:t xml:space="preserve">Chapter 2: </w:t>
      </w:r>
      <w:r w:rsidR="009B75FF" w:rsidRPr="009B75FF">
        <w:rPr>
          <w:rFonts w:ascii="Arial Narrow" w:hAnsi="Arial Narrow"/>
          <w:b/>
        </w:rPr>
        <w:t>The Sieve and the Sand</w:t>
      </w:r>
    </w:p>
    <w:p w14:paraId="10C67DB8" w14:textId="77777777" w:rsidR="00B86ECF" w:rsidRDefault="000439D5" w:rsidP="00962020">
      <w:pPr>
        <w:spacing w:after="0" w:line="276" w:lineRule="auto"/>
        <w:jc w:val="both"/>
        <w:rPr>
          <w:rFonts w:ascii="Arial Narrow" w:hAnsi="Arial Narrow"/>
        </w:rPr>
      </w:pPr>
      <w:r w:rsidRPr="00BA711C">
        <w:rPr>
          <w:rFonts w:ascii="Arial Narrow" w:hAnsi="Arial Narrow"/>
        </w:rPr>
        <w:lastRenderedPageBreak/>
        <w:t>Cassius Chaerea (a centurion) was involved in a plot to assassinate Caligula.  Chaerea distinguished himself with an act of spectacular bravery in the German legion – namely, he fought his way out of a military encampment of mercenary soldiers that had revolted and beaten the other centurions.  Chaerea was promoted to Caligula’s court where the jealous emperor took pleasure in humiliating him.  Spe</w:t>
      </w:r>
      <w:r w:rsidR="00096E9C">
        <w:rPr>
          <w:rFonts w:ascii="Arial Narrow" w:hAnsi="Arial Narrow"/>
        </w:rPr>
        <w:t xml:space="preserve">cifically, he </w:t>
      </w:r>
      <w:r w:rsidRPr="00BA711C">
        <w:rPr>
          <w:rFonts w:ascii="Arial Narrow" w:hAnsi="Arial Narrow"/>
        </w:rPr>
        <w:t xml:space="preserve">was required to torture men at Caligula’s command (because the emperor knew that he did not like it).  In one case, it was demanded that Chaerea torture a woman named Quintilia.  </w:t>
      </w:r>
      <w:r w:rsidR="00B86ECF" w:rsidRPr="00BA711C">
        <w:rPr>
          <w:rFonts w:ascii="Arial Narrow" w:hAnsi="Arial Narrow"/>
        </w:rPr>
        <w:t>That demand was the breaking point at which Chaerea decided to kill Caligula.  Chaerea and his conspirators decide to assassinate Caligula at the Roman festivities – and Chaerea struck the first blow.  Caesonia (Caligula’s wife) and her child are also killed during the coup.</w:t>
      </w:r>
    </w:p>
    <w:p w14:paraId="29D1C606" w14:textId="77777777" w:rsidR="009B75FF" w:rsidRDefault="009B75FF" w:rsidP="00962020">
      <w:pPr>
        <w:spacing w:after="0" w:line="276" w:lineRule="auto"/>
        <w:jc w:val="both"/>
        <w:rPr>
          <w:rFonts w:ascii="Arial Narrow" w:hAnsi="Arial Narrow"/>
        </w:rPr>
      </w:pPr>
    </w:p>
    <w:p w14:paraId="6FA6A746" w14:textId="77777777" w:rsidR="009B75FF" w:rsidRDefault="009B75FF" w:rsidP="00962020">
      <w:pPr>
        <w:spacing w:after="0" w:line="276" w:lineRule="auto"/>
        <w:jc w:val="both"/>
        <w:rPr>
          <w:rFonts w:ascii="Arial Narrow" w:hAnsi="Arial Narrow"/>
        </w:rPr>
      </w:pPr>
    </w:p>
    <w:p w14:paraId="676C1320" w14:textId="77777777" w:rsidR="009B75FF" w:rsidRPr="009B75FF" w:rsidRDefault="009B75FF" w:rsidP="00962020">
      <w:pPr>
        <w:spacing w:after="0" w:line="276" w:lineRule="auto"/>
        <w:jc w:val="both"/>
        <w:rPr>
          <w:rFonts w:ascii="Arial Narrow" w:hAnsi="Arial Narrow"/>
          <w:b/>
        </w:rPr>
      </w:pPr>
      <w:r w:rsidRPr="009B75FF">
        <w:rPr>
          <w:rFonts w:ascii="Arial Narrow" w:hAnsi="Arial Narrow"/>
          <w:b/>
        </w:rPr>
        <w:t>Part 3: Burning Bright</w:t>
      </w:r>
    </w:p>
    <w:p w14:paraId="3826A5A4" w14:textId="77777777" w:rsidR="00096E9C" w:rsidRDefault="00096E9C" w:rsidP="00962020">
      <w:pPr>
        <w:spacing w:after="0" w:line="276" w:lineRule="auto"/>
        <w:jc w:val="both"/>
        <w:rPr>
          <w:rFonts w:ascii="Arial Narrow" w:hAnsi="Arial Narrow"/>
        </w:rPr>
      </w:pPr>
    </w:p>
    <w:p w14:paraId="3DAD5773" w14:textId="77777777" w:rsidR="00FE5468" w:rsidRDefault="00FE5468" w:rsidP="00962020">
      <w:pPr>
        <w:spacing w:after="0" w:line="276" w:lineRule="auto"/>
        <w:jc w:val="both"/>
        <w:rPr>
          <w:rFonts w:ascii="Arial Narrow" w:hAnsi="Arial Narrow"/>
        </w:rPr>
      </w:pPr>
    </w:p>
    <w:p w14:paraId="3E00AC92" w14:textId="77777777" w:rsidR="00FE5468" w:rsidRDefault="00FE5468" w:rsidP="00962020">
      <w:pPr>
        <w:spacing w:after="0" w:line="276" w:lineRule="auto"/>
        <w:jc w:val="both"/>
        <w:rPr>
          <w:rFonts w:ascii="Arial Narrow" w:hAnsi="Arial Narrow"/>
        </w:rPr>
      </w:pPr>
    </w:p>
    <w:p w14:paraId="3AE9360E" w14:textId="77777777" w:rsidR="00FE5468" w:rsidRDefault="00FE5468" w:rsidP="00962020">
      <w:pPr>
        <w:spacing w:after="0" w:line="276" w:lineRule="auto"/>
        <w:jc w:val="both"/>
        <w:rPr>
          <w:rFonts w:ascii="Arial Narrow" w:hAnsi="Arial Narrow"/>
        </w:rPr>
      </w:pPr>
    </w:p>
    <w:p w14:paraId="1FCB88D6" w14:textId="77777777" w:rsidR="00FE5468" w:rsidRDefault="00FE5468" w:rsidP="00962020">
      <w:pPr>
        <w:spacing w:after="0" w:line="276" w:lineRule="auto"/>
        <w:jc w:val="both"/>
        <w:rPr>
          <w:rFonts w:ascii="Arial Narrow" w:hAnsi="Arial Narrow"/>
        </w:rPr>
      </w:pPr>
    </w:p>
    <w:p w14:paraId="5E4D33BC" w14:textId="77777777" w:rsidR="00FE5468" w:rsidRDefault="00FE5468" w:rsidP="00962020">
      <w:pPr>
        <w:spacing w:after="0" w:line="276" w:lineRule="auto"/>
        <w:jc w:val="both"/>
        <w:rPr>
          <w:rFonts w:ascii="Arial Narrow" w:hAnsi="Arial Narrow"/>
        </w:rPr>
      </w:pPr>
    </w:p>
    <w:p w14:paraId="52C6A3C3" w14:textId="77777777" w:rsidR="00B86ECF" w:rsidRPr="00FE5468" w:rsidRDefault="00096E9C" w:rsidP="00FE5468">
      <w:pPr>
        <w:spacing w:after="0" w:line="276" w:lineRule="auto"/>
        <w:jc w:val="both"/>
        <w:rPr>
          <w:rFonts w:ascii="Arial Narrow" w:hAnsi="Arial Narrow"/>
          <w:i/>
        </w:rPr>
      </w:pPr>
      <w:r>
        <w:rPr>
          <w:rFonts w:ascii="Arial Narrow" w:hAnsi="Arial Narrow"/>
          <w:i/>
        </w:rPr>
        <w:t>(</w:t>
      </w:r>
      <w:r w:rsidR="009B75FF">
        <w:rPr>
          <w:rFonts w:ascii="Arial Narrow" w:hAnsi="Arial Narrow"/>
          <w:i/>
        </w:rPr>
        <w:t>Your</w:t>
      </w:r>
      <w:r w:rsidRPr="00096E9C">
        <w:rPr>
          <w:rFonts w:ascii="Arial Narrow" w:hAnsi="Arial Narrow"/>
          <w:i/>
        </w:rPr>
        <w:t xml:space="preserve"> summaries should look something like </w:t>
      </w:r>
      <w:r w:rsidR="00FE5468">
        <w:rPr>
          <w:rFonts w:ascii="Arial Narrow" w:hAnsi="Arial Narrow"/>
          <w:i/>
        </w:rPr>
        <w:t>this</w:t>
      </w:r>
      <w:r w:rsidR="00965BD1">
        <w:rPr>
          <w:rFonts w:ascii="Arial Narrow" w:hAnsi="Arial Narrow"/>
          <w:i/>
        </w:rPr>
        <w:t>.</w:t>
      </w:r>
      <w:r w:rsidRPr="00096E9C">
        <w:rPr>
          <w:rFonts w:ascii="Arial Narrow" w:hAnsi="Arial Narrow"/>
          <w:i/>
        </w:rPr>
        <w:t>)</w:t>
      </w:r>
    </w:p>
    <w:sectPr w:rsidR="00B86ECF" w:rsidRPr="00F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73B"/>
    <w:multiLevelType w:val="hybridMultilevel"/>
    <w:tmpl w:val="58E475F4"/>
    <w:lvl w:ilvl="0" w:tplc="87FA2A9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100B3"/>
    <w:multiLevelType w:val="hybridMultilevel"/>
    <w:tmpl w:val="17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5"/>
    <w:rsid w:val="000439D5"/>
    <w:rsid w:val="00096E9C"/>
    <w:rsid w:val="000F691D"/>
    <w:rsid w:val="000F74AC"/>
    <w:rsid w:val="003637B7"/>
    <w:rsid w:val="003F4C65"/>
    <w:rsid w:val="005B27CF"/>
    <w:rsid w:val="005B37E4"/>
    <w:rsid w:val="0060333F"/>
    <w:rsid w:val="00615316"/>
    <w:rsid w:val="00630324"/>
    <w:rsid w:val="007A4E48"/>
    <w:rsid w:val="008B60C2"/>
    <w:rsid w:val="0093517A"/>
    <w:rsid w:val="009559BF"/>
    <w:rsid w:val="00962020"/>
    <w:rsid w:val="00965BD1"/>
    <w:rsid w:val="009B75FF"/>
    <w:rsid w:val="00B30510"/>
    <w:rsid w:val="00B43667"/>
    <w:rsid w:val="00B86ECF"/>
    <w:rsid w:val="00BA711C"/>
    <w:rsid w:val="00BD6B66"/>
    <w:rsid w:val="00C60751"/>
    <w:rsid w:val="00CC1C44"/>
    <w:rsid w:val="00CE7325"/>
    <w:rsid w:val="00F96022"/>
    <w:rsid w:val="00FE3481"/>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D65"/>
  <w15:chartTrackingRefBased/>
  <w15:docId w15:val="{FC40B208-C5D2-4C23-AD7F-BAD230A2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20"/>
    <w:rPr>
      <w:rFonts w:ascii="Segoe UI" w:hAnsi="Segoe UI" w:cs="Segoe UI"/>
      <w:sz w:val="18"/>
      <w:szCs w:val="18"/>
    </w:rPr>
  </w:style>
  <w:style w:type="paragraph" w:styleId="ListParagraph">
    <w:name w:val="List Paragraph"/>
    <w:basedOn w:val="Normal"/>
    <w:uiPriority w:val="34"/>
    <w:qFormat/>
    <w:rsid w:val="00965BD1"/>
    <w:pPr>
      <w:ind w:left="720"/>
      <w:contextualSpacing/>
    </w:pPr>
  </w:style>
  <w:style w:type="character" w:customStyle="1" w:styleId="a-list-item">
    <w:name w:val="a-list-item"/>
    <w:basedOn w:val="DefaultParagraphFont"/>
    <w:rsid w:val="00BD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5B46-6B8C-4E8B-858A-2E34DD90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D1496-1A25-4B04-B44E-A0C07A2F564C}">
  <ds:schemaRefs>
    <ds:schemaRef ds:uri="http://schemas.microsoft.com/sharepoint/v3/contenttype/forms"/>
  </ds:schemaRefs>
</ds:datastoreItem>
</file>

<file path=customXml/itemProps3.xml><?xml version="1.0" encoding="utf-8"?>
<ds:datastoreItem xmlns:ds="http://schemas.openxmlformats.org/officeDocument/2006/customXml" ds:itemID="{5F23ECE4-3932-4646-8AD4-7211AEB2E5AA}">
  <ds:schemaRefs>
    <ds:schemaRef ds:uri="http://purl.org/dc/dcmitype/"/>
    <ds:schemaRef ds:uri="http://purl.org/dc/terms/"/>
    <ds:schemaRef ds:uri="0aa0eaf3-a838-4a93-9357-e9b6ffd84dc0"/>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cba9ce7a-1563-4d4e-8d2c-987c73301296"/>
    <ds:schemaRef ds:uri="http://purl.org/dc/elements/1.1/"/>
  </ds:schemaRefs>
</ds:datastoreItem>
</file>

<file path=customXml/itemProps4.xml><?xml version="1.0" encoding="utf-8"?>
<ds:datastoreItem xmlns:ds="http://schemas.openxmlformats.org/officeDocument/2006/customXml" ds:itemID="{80FC6415-EA5E-46E5-80A2-CFC99149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Lee</dc:creator>
  <cp:keywords/>
  <dc:description/>
  <cp:lastModifiedBy>Julie Hanks</cp:lastModifiedBy>
  <cp:revision>3</cp:revision>
  <cp:lastPrinted>2021-05-14T16:33:00Z</cp:lastPrinted>
  <dcterms:created xsi:type="dcterms:W3CDTF">2021-05-17T20:11:00Z</dcterms:created>
  <dcterms:modified xsi:type="dcterms:W3CDTF">2021-05-17T20:12:00Z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